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b/>
          <w:color w:val="000000" w:themeColor="text1"/>
          <w:sz w:val="36"/>
        </w:rPr>
        <w:t>第十章综合练习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一、选择题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每小题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关于浮力的概念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下列说法正确的是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在空中飘浮的氦气球不受空气对它的浮力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只要物体浸入液体中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就一定会受到浮力的作用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沉入水底的物体一定不会受到浮力的作用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浮力是由于液体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或气体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对浸入其中的物体向上和向下的压力不同形成的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同一长方体分别水平与竖直放置在水中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长方体都保持静止。下列说法正确的是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1AB45FB" wp14:editId="62A884F3">
            <wp:extent cx="1180440" cy="812160"/>
            <wp:effectExtent l="0" t="0" r="0" b="0"/>
            <wp:docPr id="102" name="JW8QXR86.eps" descr="id:2147485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水对长方体上、下表面的压强差不相等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压力差相等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水对长方体上、下表面的压强差不相等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压力差不相等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水对长方体上、下表面的压强差相等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压力差不相等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水对长方体上、下表面的压强差相等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压力差相等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已知某物体浸没在某液体中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受到的浮力为</w:t>
      </w:r>
      <w:r w:rsidRPr="00363827">
        <w:rPr>
          <w:rFonts w:ascii="Times New Roman" w:eastAsia="宋体" w:hAnsi="宋体"/>
          <w:color w:val="000000" w:themeColor="text1"/>
        </w:rPr>
        <w:t>6 N,</w:t>
      </w:r>
      <w:r w:rsidRPr="00363827">
        <w:rPr>
          <w:rFonts w:ascii="Times New Roman" w:eastAsia="宋体" w:hAnsi="宋体"/>
          <w:color w:val="000000" w:themeColor="text1"/>
        </w:rPr>
        <w:t>物体上表面受到的液体对其向下的压力为</w:t>
      </w:r>
      <w:r w:rsidRPr="00363827">
        <w:rPr>
          <w:rFonts w:ascii="Times New Roman" w:eastAsia="宋体" w:hAnsi="宋体"/>
          <w:color w:val="000000" w:themeColor="text1"/>
        </w:rPr>
        <w:t>2 N,</w:t>
      </w:r>
      <w:r w:rsidRPr="00363827">
        <w:rPr>
          <w:rFonts w:ascii="Times New Roman" w:eastAsia="宋体" w:hAnsi="宋体"/>
          <w:color w:val="000000" w:themeColor="text1"/>
        </w:rPr>
        <w:t>则物体下表面受到的液体对其向上的压力为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4 N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8 N</w:t>
      </w:r>
      <w:r w:rsidRPr="00363827">
        <w:rPr>
          <w:rFonts w:ascii="Times New Roman" w:eastAsia="宋体" w:hAnsi="宋体"/>
          <w:color w:val="000000" w:themeColor="text1"/>
        </w:rPr>
        <w:tab/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12 N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3 N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一个实心球形物体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用弹簧测力计在空气中测量时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弹簧测力计的示数为</w:t>
      </w:r>
      <w:r w:rsidRPr="00363827">
        <w:rPr>
          <w:rFonts w:ascii="Times New Roman" w:eastAsia="宋体" w:hAnsi="宋体"/>
          <w:color w:val="000000" w:themeColor="text1"/>
        </w:rPr>
        <w:t>14 N;</w:t>
      </w:r>
      <w:r w:rsidRPr="00363827">
        <w:rPr>
          <w:rFonts w:ascii="Times New Roman" w:eastAsia="宋体" w:hAnsi="宋体"/>
          <w:color w:val="000000" w:themeColor="text1"/>
        </w:rPr>
        <w:t>当把物体的一半体积浸入水中时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弹簧测力计的示数为</w:t>
      </w:r>
      <w:r w:rsidRPr="00363827">
        <w:rPr>
          <w:rFonts w:ascii="Times New Roman" w:eastAsia="宋体" w:hAnsi="宋体"/>
          <w:color w:val="000000" w:themeColor="text1"/>
        </w:rPr>
        <w:t>8 N</w:t>
      </w:r>
      <w:r w:rsidRPr="00363827">
        <w:rPr>
          <w:rFonts w:ascii="Times New Roman" w:eastAsia="宋体" w:hAnsi="宋体"/>
          <w:color w:val="000000" w:themeColor="text1"/>
        </w:rPr>
        <w:t>。把物体从弹簧测力计上取下投入水中静止时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物体受到的浮力是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5 N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7 N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14 N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12 N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某同学猜想</w:t>
      </w:r>
      <w:r w:rsidRPr="00363827">
        <w:rPr>
          <w:rFonts w:ascii="Times New Roman" w:eastAsia="宋体" w:hAnsi="宋体"/>
          <w:color w:val="000000" w:themeColor="text1"/>
        </w:rPr>
        <w:t>: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浸没在液体中的固体所受的浮力可能跟固体的形状有关。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于是选用烧杯、水、细线、弹簧测力计和两块橡皮泥设计实验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则这两块橡皮泥应满足的条件是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体积不同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形状相同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体积相同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形状不同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体积相同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形状相同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体积不同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形状不同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lastRenderedPageBreak/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取一根木棒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在它的一端缠绕一些铜丝就做成了一个简易密度计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将其分别放入甲、乙两个盛有不同液体的烧杯中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它竖直立在液体中的漂浮情况如图所示。设密度计在甲、乙两个烧杯中所受的浮力分别为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color w:val="000000" w:themeColor="text1"/>
        </w:rPr>
        <w:t>和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两个烧杯中液体的密度分别为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color w:val="000000" w:themeColor="text1"/>
        </w:rPr>
        <w:t>和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6014527" wp14:editId="29C6D212">
            <wp:extent cx="951480" cy="799920"/>
            <wp:effectExtent l="0" t="0" r="0" b="0"/>
            <wp:docPr id="103" name="JW8QXR87.eps" descr="id:2147485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&gt;F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&lt;F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&gt;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&lt;</w:t>
      </w:r>
      <w:r w:rsidRPr="003638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下列有关核潜艇的说法正确的是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核潜艇悬浮时所受的浮力等于它漂浮时所受的浮力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浸没在水中的核潜艇上浮时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所受浮力会逐渐变大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核潜艇在海面上漂浮时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受到的浮力等于自身的重力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核潜艇是靠改变自身体积实现上浮、下潜的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二、填空题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8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某人正在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死海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中悠闲地看报纸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水中的人受到浮力的施力物体是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浮力的方向是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9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小芳同学在探究浮力大小的影响因素时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用弹簧测力计、小石块、烧杯、小桶等进行实验操作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,a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宋体"/>
          <w:color w:val="000000" w:themeColor="text1"/>
        </w:rPr>
        <w:t>是四个步骤示意图。设四个图中弹簧测力计的示数分别是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4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由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两个图的弹簧测力计的示数可以求出小石块受到的浮力为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如果关系式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</w:t>
      </w:r>
      <w:r w:rsidRPr="00363827">
        <w:rPr>
          <w:rFonts w:ascii="Times New Roman" w:eastAsia="宋体" w:hAnsi="宋体"/>
          <w:color w:val="000000" w:themeColor="text1"/>
        </w:rPr>
        <w:t>成立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就可以证明著名的阿基米德原理。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B75BB67" wp14:editId="7EA34777">
            <wp:extent cx="2145600" cy="1065960"/>
            <wp:effectExtent l="0" t="0" r="0" b="0"/>
            <wp:docPr id="104" name="JW8QXR93.eps" descr="id:2147485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将一长方体物体浸没在装有足够深的水的容器中恰好处于静止状态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此时物体所受浮力大小为</w:t>
      </w:r>
      <w:r w:rsidRPr="00363827">
        <w:rPr>
          <w:rFonts w:ascii="Times New Roman" w:eastAsia="宋体" w:hAnsi="宋体"/>
          <w:color w:val="000000" w:themeColor="text1"/>
        </w:rPr>
        <w:t>2 N,</w:t>
      </w:r>
      <w:r w:rsidRPr="00363827">
        <w:rPr>
          <w:rFonts w:ascii="Times New Roman" w:eastAsia="宋体" w:hAnsi="宋体"/>
          <w:color w:val="000000" w:themeColor="text1"/>
        </w:rPr>
        <w:t>方向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如果将物体再下沉</w:t>
      </w:r>
      <w:r w:rsidRPr="00363827">
        <w:rPr>
          <w:rFonts w:ascii="Times New Roman" w:eastAsia="宋体" w:hAnsi="宋体"/>
          <w:color w:val="000000" w:themeColor="text1"/>
        </w:rPr>
        <w:t>5 cm(</w:t>
      </w:r>
      <w:r w:rsidRPr="00363827">
        <w:rPr>
          <w:rFonts w:ascii="Times New Roman" w:eastAsia="宋体" w:hAnsi="宋体"/>
          <w:color w:val="000000" w:themeColor="text1"/>
        </w:rPr>
        <w:t>没有沉底</w:t>
      </w:r>
      <w:r w:rsidRPr="00363827">
        <w:rPr>
          <w:rFonts w:ascii="Times New Roman" w:eastAsia="宋体" w:hAnsi="宋体"/>
          <w:color w:val="000000" w:themeColor="text1"/>
        </w:rPr>
        <w:t>),</w:t>
      </w:r>
      <w:r w:rsidRPr="00363827">
        <w:rPr>
          <w:rFonts w:ascii="Times New Roman" w:eastAsia="宋体" w:hAnsi="宋体"/>
          <w:color w:val="000000" w:themeColor="text1"/>
        </w:rPr>
        <w:t>其上表面受到液体的压力变为</w:t>
      </w:r>
      <w:r w:rsidRPr="00363827">
        <w:rPr>
          <w:rFonts w:ascii="Times New Roman" w:eastAsia="宋体" w:hAnsi="宋体"/>
          <w:color w:val="000000" w:themeColor="text1"/>
        </w:rPr>
        <w:t>3 N,</w:t>
      </w:r>
      <w:r w:rsidRPr="00363827">
        <w:rPr>
          <w:rFonts w:ascii="Times New Roman" w:eastAsia="宋体" w:hAnsi="宋体"/>
          <w:color w:val="000000" w:themeColor="text1"/>
        </w:rPr>
        <w:t>则下表面受到液体的压力为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58F99365" wp14:editId="79986A92">
            <wp:extent cx="926640" cy="862560"/>
            <wp:effectExtent l="0" t="0" r="0" b="0"/>
            <wp:docPr id="105" name="JW8QXR94.eps" descr="id:2147485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重力为</w:t>
      </w:r>
      <w:r w:rsidRPr="00363827">
        <w:rPr>
          <w:rFonts w:ascii="Times New Roman" w:eastAsia="宋体" w:hAnsi="宋体"/>
          <w:color w:val="000000" w:themeColor="text1"/>
        </w:rPr>
        <w:t>5 N</w:t>
      </w:r>
      <w:r w:rsidRPr="00363827">
        <w:rPr>
          <w:rFonts w:ascii="Times New Roman" w:eastAsia="宋体" w:hAnsi="宋体"/>
          <w:color w:val="000000" w:themeColor="text1"/>
        </w:rPr>
        <w:t>的实心物体挂在弹簧测力计下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物体浸没在水中时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弹簧测力计的示数如图所示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此时物体受到的浮力为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物体的密度为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水的密度为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73D5DEB" wp14:editId="3848FC61">
            <wp:extent cx="520200" cy="1295280"/>
            <wp:effectExtent l="0" t="0" r="0" b="0"/>
            <wp:docPr id="106" name="JW8QXR95.eps" descr="id:2147485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用手将重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5 N</w:t>
      </w:r>
      <w:r w:rsidRPr="00363827">
        <w:rPr>
          <w:rFonts w:ascii="Times New Roman" w:eastAsia="宋体" w:hAnsi="宋体"/>
          <w:color w:val="000000" w:themeColor="text1"/>
        </w:rPr>
        <w:t>、体积为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63827">
        <w:rPr>
          <w:rFonts w:ascii="Times New Roman" w:eastAsia="宋体" w:hAnsi="宋体"/>
          <w:color w:val="000000" w:themeColor="text1"/>
        </w:rPr>
        <w:t xml:space="preserve"> 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的苹果逐渐压入水中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直到苹果刚好浸没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此过程中水对容器底部的压强将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),</w:t>
      </w:r>
      <w:r w:rsidRPr="00363827">
        <w:rPr>
          <w:rFonts w:ascii="Times New Roman" w:eastAsia="宋体" w:hAnsi="宋体"/>
          <w:color w:val="000000" w:themeColor="text1"/>
        </w:rPr>
        <w:t>松手后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待苹果静止时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它所受的浮力是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306E051" wp14:editId="19D85D6B">
            <wp:extent cx="749160" cy="862560"/>
            <wp:effectExtent l="0" t="0" r="0" b="0"/>
            <wp:docPr id="107" name="JW8QXR96.eps" descr="id:2147485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2024</w:t>
      </w:r>
      <w:r w:rsidRPr="00363827">
        <w:rPr>
          <w:rFonts w:ascii="Times New Roman" w:eastAsia="宋体" w:hAnsi="宋体"/>
          <w:color w:val="000000" w:themeColor="text1"/>
        </w:rPr>
        <w:t>年</w:t>
      </w:r>
      <w:r w:rsidRPr="00363827">
        <w:rPr>
          <w:rFonts w:ascii="Times New Roman" w:eastAsia="宋体" w:hAnsi="宋体"/>
          <w:color w:val="000000" w:themeColor="text1"/>
        </w:rPr>
        <w:t>5</w:t>
      </w:r>
      <w:r w:rsidRPr="00363827">
        <w:rPr>
          <w:rFonts w:ascii="Times New Roman" w:eastAsia="宋体" w:hAnsi="宋体"/>
          <w:color w:val="000000" w:themeColor="text1"/>
        </w:rPr>
        <w:t>月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宋体"/>
          <w:color w:val="000000" w:themeColor="text1"/>
        </w:rPr>
        <w:t>日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我国第三艘航空母舰福建舰从上海江南造船厂码头解缆启航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赴相关海域开展首次航行试验。其满载排水量约为</w:t>
      </w:r>
      <w:r w:rsidRPr="00363827">
        <w:rPr>
          <w:rFonts w:ascii="Times New Roman" w:eastAsia="宋体" w:hAnsi="宋体"/>
          <w:color w:val="000000" w:themeColor="text1"/>
        </w:rPr>
        <w:t>8</w:t>
      </w:r>
      <w:r w:rsidRPr="00363827">
        <w:rPr>
          <w:rFonts w:ascii="Times New Roman" w:eastAsia="宋体" w:hAnsi="宋体"/>
          <w:color w:val="000000" w:themeColor="text1"/>
        </w:rPr>
        <w:t>万吨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该航空母舰满载时受到的浮力为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航空母舰从长江驶入大海后所受浮力大小将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),</w:t>
      </w:r>
      <w:r w:rsidRPr="00363827">
        <w:rPr>
          <w:rFonts w:ascii="Times New Roman" w:eastAsia="宋体" w:hAnsi="宋体"/>
          <w:color w:val="000000" w:themeColor="text1"/>
        </w:rPr>
        <w:t>当舰载机飞离航空母舰后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航空母舰所受浮力将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三、作图、实验、探究题</w:t>
      </w:r>
      <w:r w:rsidRPr="00363827">
        <w:rPr>
          <w:rFonts w:ascii="Times New Roman" w:eastAsia="宋体" w:hAnsi="宋体"/>
          <w:color w:val="000000" w:themeColor="text1"/>
        </w:rPr>
        <w:t>(14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,15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,16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12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26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小球漂浮在水面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请在</w:t>
      </w:r>
      <w:r w:rsidRPr="00363827">
        <w:rPr>
          <w:rFonts w:ascii="Times New Roman" w:eastAsia="宋体" w:hAnsi="宋体"/>
          <w:i/>
          <w:color w:val="000000" w:themeColor="text1"/>
        </w:rPr>
        <w:t>O</w:t>
      </w:r>
      <w:r w:rsidRPr="00363827">
        <w:rPr>
          <w:rFonts w:ascii="Times New Roman" w:eastAsia="宋体" w:hAnsi="宋体"/>
          <w:color w:val="000000" w:themeColor="text1"/>
        </w:rPr>
        <w:t>点画出小球受到的重力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和浮力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的示意图。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C848B1E" wp14:editId="23D9CF0C">
            <wp:extent cx="507600" cy="558360"/>
            <wp:effectExtent l="0" t="0" r="0" b="0"/>
            <wp:docPr id="108" name="JW8QXR97.eps" descr="id:2147485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为做好消毒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学校给各班准备了一些瓶装的</w:t>
      </w:r>
      <w:r w:rsidRPr="00363827">
        <w:rPr>
          <w:rFonts w:ascii="Times New Roman" w:eastAsia="宋体" w:hAnsi="宋体"/>
          <w:color w:val="000000" w:themeColor="text1"/>
        </w:rPr>
        <w:t>75%</w:t>
      </w:r>
      <w:r w:rsidRPr="00363827">
        <w:rPr>
          <w:rFonts w:ascii="Times New Roman" w:eastAsia="宋体" w:hAnsi="宋体"/>
          <w:color w:val="000000" w:themeColor="text1"/>
        </w:rPr>
        <w:t>消毒酒精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小明所在的物理兴趣小组围绕这些消毒酒精开展下列活动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如图所示。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75E8CE55" wp14:editId="7F407DF3">
            <wp:extent cx="2539800" cy="1117800"/>
            <wp:effectExtent l="0" t="0" r="0" b="0"/>
            <wp:docPr id="109" name="JW8QXR101.eps" descr="id:2147485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980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小明用天平测出瓶装酒精的总质量为</w:t>
      </w:r>
      <w:r w:rsidRPr="00363827">
        <w:rPr>
          <w:rFonts w:ascii="Times New Roman" w:eastAsia="宋体" w:hAnsi="宋体"/>
          <w:color w:val="000000" w:themeColor="text1"/>
        </w:rPr>
        <w:t>95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2 g,</w:t>
      </w:r>
      <w:r w:rsidRPr="00363827">
        <w:rPr>
          <w:rFonts w:ascii="Times New Roman" w:eastAsia="宋体" w:hAnsi="宋体"/>
          <w:color w:val="000000" w:themeColor="text1"/>
        </w:rPr>
        <w:t>再将部分酒精倒入量筒中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液面如图甲所示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最后用天平测出剩余酒精和瓶的总质量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测量结果如图乙所示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天平的读数为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g,75%</w:t>
      </w:r>
      <w:r w:rsidRPr="00363827">
        <w:rPr>
          <w:rFonts w:ascii="Times New Roman" w:eastAsia="宋体" w:hAnsi="宋体"/>
          <w:color w:val="000000" w:themeColor="text1"/>
        </w:rPr>
        <w:t>消毒酒精的密度为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小明用粗细均匀的吸管制成的简易密度计如图丙所示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竖直漂浮在水中时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水面位于图中</w:t>
      </w:r>
      <w:r w:rsidRPr="00363827">
        <w:rPr>
          <w:rFonts w:ascii="Times New Roman" w:eastAsia="宋体" w:hAnsi="宋体"/>
          <w:i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处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图中</w:t>
      </w:r>
      <w:r w:rsidRPr="00363827">
        <w:rPr>
          <w:rFonts w:ascii="Times New Roman" w:eastAsia="宋体" w:hAnsi="宋体"/>
          <w:i/>
          <w:color w:val="000000" w:themeColor="text1"/>
        </w:rPr>
        <w:t>AB</w:t>
      </w:r>
      <w:r w:rsidRPr="00363827">
        <w:rPr>
          <w:rFonts w:ascii="Times New Roman" w:eastAsia="宋体" w:hAnsi="宋体"/>
          <w:color w:val="000000" w:themeColor="text1"/>
        </w:rPr>
        <w:t>间距离为</w:t>
      </w:r>
      <w:r w:rsidRPr="00363827">
        <w:rPr>
          <w:rFonts w:ascii="Times New Roman" w:eastAsia="宋体" w:hAnsi="宋体"/>
          <w:color w:val="000000" w:themeColor="text1"/>
        </w:rPr>
        <w:t>8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5 cm,</w:t>
      </w:r>
      <w:r w:rsidRPr="00363827">
        <w:rPr>
          <w:rFonts w:ascii="Times New Roman" w:eastAsia="宋体" w:hAnsi="宋体"/>
          <w:color w:val="000000" w:themeColor="text1"/>
        </w:rPr>
        <w:t>则</w:t>
      </w:r>
      <w:r w:rsidRPr="00363827">
        <w:rPr>
          <w:rFonts w:ascii="Times New Roman" w:eastAsia="宋体" w:hAnsi="宋体"/>
          <w:i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处应标为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g/cm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该密度计漂浮在</w:t>
      </w:r>
      <w:r w:rsidRPr="00363827">
        <w:rPr>
          <w:rFonts w:ascii="Times New Roman" w:eastAsia="宋体" w:hAnsi="宋体"/>
          <w:color w:val="000000" w:themeColor="text1"/>
        </w:rPr>
        <w:t>75%</w:t>
      </w:r>
      <w:r w:rsidRPr="00363827">
        <w:rPr>
          <w:rFonts w:ascii="Times New Roman" w:eastAsia="宋体" w:hAnsi="宋体"/>
          <w:color w:val="000000" w:themeColor="text1"/>
        </w:rPr>
        <w:t>消毒酒精中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此时所受的浮力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大于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等于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小于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在水中时所受的浮力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它浸入酒精中的深度</w:t>
      </w:r>
      <w:r w:rsidRPr="00363827">
        <w:rPr>
          <w:rFonts w:ascii="Times New Roman" w:eastAsia="宋体" w:hAnsi="宋体"/>
          <w:i/>
          <w:color w:val="000000" w:themeColor="text1"/>
        </w:rPr>
        <w:t>h</w:t>
      </w:r>
      <w:r w:rsidRPr="00363827">
        <w:rPr>
          <w:rFonts w:ascii="Times New Roman" w:eastAsia="宋体" w:hAnsi="宋体"/>
          <w:color w:val="000000" w:themeColor="text1"/>
        </w:rPr>
        <w:t>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cm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某物理探究小组利用弹簧测力计、水、物体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不吸水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、溢水杯、小桶、细线等实验器材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探究浮力的大小与排开液体所受重力的关系。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82CC2D8" wp14:editId="183BC425">
            <wp:extent cx="2616120" cy="1307520"/>
            <wp:effectExtent l="0" t="0" r="0" b="0"/>
            <wp:docPr id="110" name="JW8QXR104.eps" descr="id:2147485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甲、乙、丙、丁四个实验步骤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最合理的实验顺序是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如图乙所示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物体逐渐浸入装满水的溢水杯中直至刚好完全浸没的过程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物体所受浮力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溢水杯中水对杯底的压强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均选填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逐渐变大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一直不变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逐渐变小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将物体浸没在装满水的溢水杯中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静止时物体所受浮力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浮</w:t>
      </w:r>
      <w:r w:rsidRPr="00363827">
        <w:rPr>
          <w:rFonts w:ascii="Times New Roman" w:eastAsia="宋体" w:hAnsi="宋体"/>
          <w:color w:val="000000" w:themeColor="text1"/>
        </w:rPr>
        <w:t>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小桶中水所受重力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排</w:t>
      </w:r>
      <w:r w:rsidRPr="00363827">
        <w:rPr>
          <w:rFonts w:ascii="Times New Roman" w:eastAsia="宋体" w:hAnsi="宋体"/>
          <w:color w:val="000000" w:themeColor="text1"/>
        </w:rPr>
        <w:t>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(4)</w:t>
      </w:r>
      <w:r w:rsidRPr="00363827">
        <w:rPr>
          <w:rFonts w:ascii="Times New Roman" w:eastAsia="宋体" w:hAnsi="宋体"/>
          <w:color w:val="000000" w:themeColor="text1"/>
        </w:rPr>
        <w:t>若实验数据得出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浮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i/>
          <w:color w:val="000000" w:themeColor="text1"/>
        </w:rPr>
        <w:t>&gt;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i/>
          <w:color w:val="000000" w:themeColor="text1"/>
        </w:rPr>
        <w:t>&lt;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i/>
          <w:color w:val="000000" w:themeColor="text1"/>
        </w:rPr>
        <w:t>=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就能验证阿基米德原理。 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四、综合题</w:t>
      </w:r>
      <w:r w:rsidRPr="00363827">
        <w:rPr>
          <w:rFonts w:ascii="Times New Roman" w:eastAsia="宋体" w:hAnsi="宋体"/>
          <w:color w:val="000000" w:themeColor="text1"/>
        </w:rPr>
        <w:t>(18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lastRenderedPageBreak/>
        <w:t>17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某舰艇舰长</w:t>
      </w:r>
      <w:r w:rsidRPr="00363827">
        <w:rPr>
          <w:rFonts w:ascii="Times New Roman" w:eastAsia="宋体" w:hAnsi="宋体"/>
          <w:color w:val="000000" w:themeColor="text1"/>
        </w:rPr>
        <w:t>160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93 m,</w:t>
      </w:r>
      <w:r w:rsidRPr="00363827">
        <w:rPr>
          <w:rFonts w:ascii="Times New Roman" w:eastAsia="宋体" w:hAnsi="宋体"/>
          <w:color w:val="000000" w:themeColor="text1"/>
        </w:rPr>
        <w:t>宽</w:t>
      </w:r>
      <w:r w:rsidRPr="00363827">
        <w:rPr>
          <w:rFonts w:ascii="Times New Roman" w:eastAsia="宋体" w:hAnsi="宋体"/>
          <w:color w:val="000000" w:themeColor="text1"/>
        </w:rPr>
        <w:t>17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07 m,</w:t>
      </w:r>
      <w:r w:rsidRPr="00363827">
        <w:rPr>
          <w:rFonts w:ascii="Times New Roman" w:eastAsia="宋体" w:hAnsi="宋体"/>
          <w:color w:val="000000" w:themeColor="text1"/>
        </w:rPr>
        <w:t>排水量约为</w:t>
      </w:r>
      <w:r w:rsidRPr="00363827">
        <w:rPr>
          <w:rFonts w:ascii="Times New Roman" w:eastAsia="宋体" w:hAnsi="宋体"/>
          <w:color w:val="000000" w:themeColor="text1"/>
        </w:rPr>
        <w:t>7 500 t,</w:t>
      </w:r>
      <w:r w:rsidRPr="00363827">
        <w:rPr>
          <w:rFonts w:ascii="Times New Roman" w:eastAsia="宋体" w:hAnsi="宋体"/>
          <w:color w:val="000000" w:themeColor="text1"/>
        </w:rPr>
        <w:t>最大吃水深度为</w:t>
      </w:r>
      <w:r w:rsidRPr="00363827">
        <w:rPr>
          <w:rFonts w:ascii="Times New Roman" w:eastAsia="宋体" w:hAnsi="宋体"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10 m,</w:t>
      </w:r>
      <w:r w:rsidRPr="00363827">
        <w:rPr>
          <w:rFonts w:ascii="Times New Roman" w:eastAsia="宋体" w:hAnsi="宋体"/>
          <w:color w:val="000000" w:themeColor="text1"/>
        </w:rPr>
        <w:t>船尾配有两轴推进装置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最高航速接近</w:t>
      </w:r>
      <w:r w:rsidRPr="00363827">
        <w:rPr>
          <w:rFonts w:ascii="Times New Roman" w:eastAsia="宋体" w:hAnsi="宋体"/>
          <w:color w:val="000000" w:themeColor="text1"/>
        </w:rPr>
        <w:t>30</w:t>
      </w:r>
      <w:r w:rsidRPr="00363827">
        <w:rPr>
          <w:rFonts w:ascii="Times New Roman" w:eastAsia="宋体" w:hAnsi="宋体"/>
          <w:color w:val="000000" w:themeColor="text1"/>
        </w:rPr>
        <w:t>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约</w:t>
      </w:r>
      <w:r w:rsidRPr="00363827">
        <w:rPr>
          <w:rFonts w:ascii="Times New Roman" w:eastAsia="宋体" w:hAnsi="宋体"/>
          <w:color w:val="000000" w:themeColor="text1"/>
        </w:rPr>
        <w:t>55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 km/h),</w:t>
      </w:r>
      <w:r w:rsidRPr="00363827">
        <w:rPr>
          <w:rFonts w:ascii="Times New Roman" w:eastAsia="宋体" w:hAnsi="宋体"/>
          <w:color w:val="000000" w:themeColor="text1"/>
        </w:rPr>
        <w:t>续航可达</w:t>
      </w:r>
      <w:r w:rsidRPr="00363827">
        <w:rPr>
          <w:rFonts w:ascii="Times New Roman" w:eastAsia="宋体" w:hAnsi="宋体"/>
          <w:color w:val="000000" w:themeColor="text1"/>
        </w:rPr>
        <w:t>8 500 km</w:t>
      </w:r>
      <w:r w:rsidRPr="00363827">
        <w:rPr>
          <w:rFonts w:ascii="Times New Roman" w:eastAsia="宋体" w:hAnsi="宋体"/>
          <w:color w:val="000000" w:themeColor="text1"/>
        </w:rPr>
        <w:t>。该舰艇在某海域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海水密度为</w:t>
      </w:r>
      <w:r w:rsidRPr="00363827">
        <w:rPr>
          <w:rFonts w:ascii="Times New Roman" w:eastAsia="宋体" w:hAnsi="宋体"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03</w:t>
      </w:r>
      <w:r w:rsidRPr="00363827">
        <w:rPr>
          <w:rFonts w:ascii="Times New Roman" w:eastAsia="宋体" w:hAnsi="Times New Roman" w:cs="Times New Roman"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 xml:space="preserve"> kg/m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航行时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求</w:t>
      </w:r>
      <w:r w:rsidRPr="00363827">
        <w:rPr>
          <w:rFonts w:ascii="Times New Roman" w:eastAsia="宋体" w:hAnsi="宋体"/>
          <w:color w:val="000000" w:themeColor="text1"/>
        </w:rPr>
        <w:t>:(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该舰艇达到最大吃水深度时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其底部受到的海水压强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157DDE" w:rsidRPr="0036382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该舰艇满载时受到的浮力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157DDE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该舰艇满载时排开海水的体积。</w:t>
      </w:r>
    </w:p>
    <w:p w:rsidR="00157DDE" w:rsidRDefault="00157DDE" w:rsidP="00157DDE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157DDE" w:rsidRPr="00B37EF5" w:rsidRDefault="00157DDE" w:rsidP="00157DDE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B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B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水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竖直向上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  <w:r w:rsidRPr="003346B7">
        <w:rPr>
          <w:rFonts w:ascii="Times New Roman" w:eastAsia="宋体" w:hAnsi="宋体"/>
          <w:color w:val="000000" w:themeColor="text1"/>
        </w:rPr>
        <w:t>、</w:t>
      </w:r>
      <w:r w:rsidRPr="003346B7">
        <w:rPr>
          <w:rFonts w:ascii="Times New Roman" w:eastAsia="宋体" w:hAnsi="宋体"/>
          <w:color w:val="000000" w:themeColor="text1"/>
        </w:rPr>
        <w:t>c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i/>
          <w:color w:val="000000" w:themeColor="text1"/>
        </w:rPr>
        <w:t>F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346B7">
        <w:rPr>
          <w:rFonts w:ascii="Times New Roman" w:eastAsia="宋体" w:hAnsi="宋体"/>
          <w:i/>
          <w:color w:val="000000" w:themeColor="text1"/>
        </w:rPr>
        <w:t>-F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3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i/>
          <w:color w:val="000000" w:themeColor="text1"/>
        </w:rPr>
        <w:t>F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4</w:t>
      </w:r>
      <w:r w:rsidRPr="003346B7">
        <w:rPr>
          <w:rFonts w:ascii="Times New Roman" w:eastAsia="宋体" w:hAnsi="宋体"/>
          <w:i/>
          <w:color w:val="000000" w:themeColor="text1"/>
        </w:rPr>
        <w:t>-F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346B7">
        <w:rPr>
          <w:rFonts w:ascii="Times New Roman" w:eastAsia="宋体" w:hAnsi="宋体"/>
          <w:i/>
          <w:color w:val="000000" w:themeColor="text1"/>
        </w:rPr>
        <w:t>=F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346B7">
        <w:rPr>
          <w:rFonts w:ascii="Times New Roman" w:eastAsia="宋体" w:hAnsi="宋体"/>
          <w:i/>
          <w:color w:val="000000" w:themeColor="text1"/>
        </w:rPr>
        <w:t>-F</w:t>
      </w:r>
      <w:r w:rsidRPr="003346B7">
        <w:rPr>
          <w:rFonts w:ascii="Times New Roman" w:eastAsia="宋体" w:hAnsi="宋体"/>
          <w:color w:val="000000" w:themeColor="text1"/>
          <w:vertAlign w:val="subscript"/>
        </w:rPr>
        <w:t>3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竖直向上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5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变大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5</w:t>
      </w:r>
      <w:bookmarkStart w:id="0" w:name="_GoBack"/>
      <w:bookmarkEnd w:id="0"/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8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不变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变小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如图所示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628D9F3" wp14:editId="083E0D6E">
            <wp:extent cx="507600" cy="672840"/>
            <wp:effectExtent l="0" t="0" r="0" b="0"/>
            <wp:docPr id="84" name="JW8QXR98.eps" descr="id:2147486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(1)61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85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(2)1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宋体" w:hAnsi="宋体"/>
          <w:color w:val="000000" w:themeColor="text1"/>
        </w:rPr>
        <w:t>等于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10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宋体" w:hAnsi="宋体"/>
          <w:color w:val="000000" w:themeColor="text1"/>
        </w:rPr>
        <w:t>甲、丁、乙、丙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宋体" w:hAnsi="宋体"/>
          <w:color w:val="000000" w:themeColor="text1"/>
        </w:rPr>
        <w:t>逐渐变大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一直不变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4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4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(4)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283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346B7">
        <w:rPr>
          <w:rFonts w:ascii="Times New Roman" w:eastAsia="宋体" w:hAnsi="宋体"/>
          <w:color w:val="000000" w:themeColor="text1"/>
        </w:rPr>
        <w:t xml:space="preserve"> Pa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7</w:t>
      </w:r>
      <w:r w:rsidRPr="003346B7">
        <w:rPr>
          <w:rFonts w:ascii="Times New Roman" w:eastAsia="宋体" w:hAnsi="宋体"/>
          <w:color w:val="000000" w:themeColor="text1"/>
        </w:rPr>
        <w:t xml:space="preserve"> N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(3)7 281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6 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Arial" w:eastAsia="黑体" w:hAnsi="黑体"/>
          <w:color w:val="000000" w:themeColor="text1"/>
        </w:rPr>
        <w:t>解析</w:t>
      </w:r>
      <w:r w:rsidRPr="003346B7">
        <w:rPr>
          <w:rFonts w:ascii="Arial" w:eastAsia="黑体" w:hAnsi="黑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楷体" w:hAnsi="楷体"/>
          <w:color w:val="000000" w:themeColor="text1"/>
        </w:rPr>
        <w:t>该舰艇达到最大吃水深度时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其底部受到的海水压强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p=</w:t>
      </w: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海</w:t>
      </w:r>
      <w:r w:rsidRPr="003346B7">
        <w:rPr>
          <w:rFonts w:ascii="Times New Roman" w:eastAsia="宋体" w:hAnsi="宋体"/>
          <w:i/>
          <w:color w:val="000000" w:themeColor="text1"/>
        </w:rPr>
        <w:t>gh=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03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kg/m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N/kg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283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Pa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楷体" w:hAnsi="楷体"/>
          <w:color w:val="000000" w:themeColor="text1"/>
        </w:rPr>
        <w:t>根据阿基米德原理可知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该舰艇满载时受到的浮力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F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3346B7">
        <w:rPr>
          <w:rFonts w:ascii="Times New Roman" w:eastAsia="宋体" w:hAnsi="宋体"/>
          <w:i/>
          <w:color w:val="000000" w:themeColor="text1"/>
        </w:rPr>
        <w:t>=G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3346B7">
        <w:rPr>
          <w:rFonts w:ascii="Times New Roman" w:eastAsia="宋体" w:hAnsi="宋体"/>
          <w:i/>
          <w:color w:val="000000" w:themeColor="text1"/>
        </w:rPr>
        <w:t>=m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3346B7">
        <w:rPr>
          <w:rFonts w:ascii="Times New Roman" w:eastAsia="宋体" w:hAnsi="宋体"/>
          <w:i/>
          <w:color w:val="000000" w:themeColor="text1"/>
        </w:rPr>
        <w:t>g=</w:t>
      </w:r>
      <w:r w:rsidRPr="003346B7">
        <w:rPr>
          <w:rFonts w:ascii="Times New Roman" w:eastAsia="宋体" w:hAnsi="宋体"/>
          <w:color w:val="000000" w:themeColor="text1"/>
        </w:rPr>
        <w:t>7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500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000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N/kg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7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157DDE" w:rsidRPr="003346B7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楷体" w:hAnsi="楷体"/>
          <w:color w:val="000000" w:themeColor="text1"/>
        </w:rPr>
        <w:t>由</w:t>
      </w: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V</m:t>
            </m:r>
          </m:den>
        </m:f>
      </m:oMath>
      <w:r w:rsidRPr="003346B7">
        <w:rPr>
          <w:rFonts w:ascii="Times New Roman" w:eastAsia="楷体" w:hAnsi="楷体"/>
          <w:color w:val="000000" w:themeColor="text1"/>
        </w:rPr>
        <w:t>可知</w:t>
      </w:r>
      <w:r w:rsidRPr="003346B7">
        <w:rPr>
          <w:rFonts w:ascii="Times New Roman" w:eastAsia="宋体" w:hAnsi="宋体"/>
          <w:color w:val="000000" w:themeColor="text1"/>
        </w:rPr>
        <w:t>,</w:t>
      </w:r>
      <w:r w:rsidRPr="003346B7">
        <w:rPr>
          <w:rFonts w:ascii="Times New Roman" w:eastAsia="楷体" w:hAnsi="楷体"/>
          <w:color w:val="000000" w:themeColor="text1"/>
        </w:rPr>
        <w:t>该舰艇满载时排开海水的体积</w:t>
      </w:r>
    </w:p>
    <w:p w:rsidR="00644E90" w:rsidRPr="00157DDE" w:rsidRDefault="00157DDE" w:rsidP="00157D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V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海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7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03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den>
        </m:f>
      </m:oMath>
      <w:r w:rsidRPr="003346B7">
        <w:rPr>
          <w:rFonts w:ascii="Times New Roman" w:eastAsia="宋体" w:hAnsi="Times New Roman" w:cs="Times New Roman"/>
          <w:color w:val="000000" w:themeColor="text1"/>
        </w:rPr>
        <w:t>≈</w:t>
      </w:r>
      <w:r w:rsidRPr="003346B7">
        <w:rPr>
          <w:rFonts w:ascii="Times New Roman" w:eastAsia="宋体" w:hAnsi="宋体"/>
          <w:color w:val="000000" w:themeColor="text1"/>
        </w:rPr>
        <w:t>7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281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6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sectPr w:rsidR="00644E90" w:rsidRPr="00157DDE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486" w:rsidRDefault="00E87486" w:rsidP="00F731CE">
      <w:r>
        <w:separator/>
      </w:r>
    </w:p>
  </w:endnote>
  <w:endnote w:type="continuationSeparator" w:id="0">
    <w:p w:rsidR="00E87486" w:rsidRDefault="00E87486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486" w:rsidRDefault="00E87486" w:rsidP="00F731CE">
      <w:r>
        <w:separator/>
      </w:r>
    </w:p>
  </w:footnote>
  <w:footnote w:type="continuationSeparator" w:id="0">
    <w:p w:rsidR="00E87486" w:rsidRDefault="00E87486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57DDE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0815"/>
    <w:rsid w:val="00592703"/>
    <w:rsid w:val="00592D5F"/>
    <w:rsid w:val="005D0615"/>
    <w:rsid w:val="00644D59"/>
    <w:rsid w:val="00644E90"/>
    <w:rsid w:val="00647169"/>
    <w:rsid w:val="00664328"/>
    <w:rsid w:val="00685700"/>
    <w:rsid w:val="006A475A"/>
    <w:rsid w:val="00726BCF"/>
    <w:rsid w:val="007921A4"/>
    <w:rsid w:val="007D7B49"/>
    <w:rsid w:val="00814973"/>
    <w:rsid w:val="00851518"/>
    <w:rsid w:val="0097084F"/>
    <w:rsid w:val="009A6CB5"/>
    <w:rsid w:val="009B7D93"/>
    <w:rsid w:val="00A222A7"/>
    <w:rsid w:val="00A648BD"/>
    <w:rsid w:val="00A73B4C"/>
    <w:rsid w:val="00A93916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05923"/>
    <w:rsid w:val="00D30166"/>
    <w:rsid w:val="00D41185"/>
    <w:rsid w:val="00D77F0C"/>
    <w:rsid w:val="00DA4CFD"/>
    <w:rsid w:val="00E13B7C"/>
    <w:rsid w:val="00E360BE"/>
    <w:rsid w:val="00E87486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467</Words>
  <Characters>2666</Characters>
  <Application>Microsoft Office Word</Application>
  <DocSecurity>0</DocSecurity>
  <Lines>22</Lines>
  <Paragraphs>6</Paragraphs>
  <ScaleCrop>false</ScaleCrop>
  <Company>Microsoft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2025-02-21T09:13:00Z</dcterms:created>
  <dcterms:modified xsi:type="dcterms:W3CDTF">2026-03-12T10:02:00Z</dcterms:modified>
</cp:coreProperties>
</file>